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30" w:rsidRPr="002A4E19" w:rsidRDefault="00D86830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1A4B8E" w:rsidRDefault="002A4E19" w:rsidP="001A4B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Основные л</w:t>
      </w:r>
      <w:r w:rsidR="001A4B8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инии подготовки ребенка к школе</w:t>
      </w:r>
    </w:p>
    <w:p w:rsidR="00D86830" w:rsidRPr="002A4E19" w:rsidRDefault="00D86830" w:rsidP="001A4B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vanish/>
          <w:sz w:val="36"/>
          <w:szCs w:val="36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vanish/>
          <w:sz w:val="36"/>
          <w:szCs w:val="36"/>
          <w:lang w:eastAsia="ru-RU"/>
        </w:rPr>
        <w:t>Начало формы</w:t>
      </w:r>
    </w:p>
    <w:p w:rsidR="00D86830" w:rsidRPr="002A4E19" w:rsidRDefault="00D86830" w:rsidP="002A4E19">
      <w:pPr>
        <w:pBdr>
          <w:top w:val="single" w:sz="6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vanish/>
          <w:sz w:val="36"/>
          <w:szCs w:val="36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vanish/>
          <w:sz w:val="36"/>
          <w:szCs w:val="36"/>
          <w:lang w:eastAsia="ru-RU"/>
        </w:rPr>
        <w:t>Конец формы</w:t>
      </w:r>
    </w:p>
    <w:p w:rsidR="002A4E19" w:rsidRPr="002A4E19" w:rsidRDefault="002A4E19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vanish/>
          <w:sz w:val="36"/>
          <w:szCs w:val="36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vanish/>
          <w:sz w:val="36"/>
          <w:szCs w:val="36"/>
          <w:lang w:eastAsia="ru-RU"/>
        </w:rPr>
        <w:t>Основные линии по которым должна вестись</w:t>
      </w:r>
    </w:p>
    <w:p w:rsidR="00D86830" w:rsidRPr="002A4E19" w:rsidRDefault="002A4E19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vanish/>
          <w:sz w:val="36"/>
          <w:szCs w:val="36"/>
          <w:lang w:eastAsia="ru-RU"/>
        </w:rPr>
        <w:t>Подготовка ребенка к школе</w:t>
      </w:r>
    </w:p>
    <w:p w:rsidR="00D86830" w:rsidRPr="002A4E19" w:rsidRDefault="00D86830" w:rsidP="002A4E19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Во-первых, это общее развитие</w:t>
      </w:r>
    </w:p>
    <w:p w:rsidR="00D86830" w:rsidRPr="002A4E19" w:rsidRDefault="00D86830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тому времени, когда ребенок станет школьником, его общее развитие должно достичь определенного уровня. Речь идет в первую очередь о развитии памяти, внимания и особенно интеллекта. И здесь нас интересует как имеющийся у него запас знаний и представлений, так и умение действовать во внутреннем плане или, иными словами, производить некоторые действия в уме.</w:t>
      </w:r>
    </w:p>
    <w:p w:rsidR="00D86830" w:rsidRPr="002A4E19" w:rsidRDefault="00D86830" w:rsidP="002A4E19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Во-вторых, это воспитание умения произвольно управлять собой</w:t>
      </w:r>
    </w:p>
    <w:p w:rsidR="00D86830" w:rsidRPr="002A4E19" w:rsidRDefault="00D86830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дошкольного возраста яркое восприятие, легко переключаемое внимание и хорошая память, но произвольно управлять ими он еще как следует не умеет. Он может надолго и в деталях запомнить какое-то событие или разговор взрослых, возможно, не предназначавшийся для его ушей, если он чем-то привлек его внимание. Но сосредоточиться сколько-нибудь длительное время на том, что не вызывает у него непосредственного интереса, ему трудно. А между тем это умение совершенно необходимо выработать к моменту поступления в школу. Равно как и умение, более широкого плана — делать не только то, что тебе хочется, но и то, что надо, хотя, может быть, и не совсем хочется или даже совсем не хочется.</w:t>
      </w:r>
    </w:p>
    <w:p w:rsidR="00D86830" w:rsidRPr="002A4E19" w:rsidRDefault="00D86830" w:rsidP="002A4E19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В-третьих, формирование мотивов, побуждающих к учению</w:t>
      </w:r>
    </w:p>
    <w:p w:rsidR="00D86830" w:rsidRPr="002A4E19" w:rsidRDefault="00D86830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в виду не тот естественный интерес, который проявляют ребятишки-дошкольники к школе. Речь идет о воспитании действительной и глубокой мотивации, которая сможет стать побудительной причиной их стремления к приобретению знаний.</w:t>
      </w:r>
    </w:p>
    <w:p w:rsidR="00D86830" w:rsidRPr="002A4E19" w:rsidRDefault="00D86830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три параметра очень важны для успешной учебы в школе.</w:t>
      </w:r>
    </w:p>
    <w:p w:rsidR="00D86830" w:rsidRPr="002A4E19" w:rsidRDefault="00D86830" w:rsidP="002A4E19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 готовности к школе</w:t>
      </w:r>
    </w:p>
    <w:p w:rsidR="00D86830" w:rsidRPr="002A4E19" w:rsidRDefault="00D86830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выделять отдельные стороны готовности к школе:</w:t>
      </w:r>
    </w:p>
    <w:p w:rsidR="00D86830" w:rsidRPr="002A4E19" w:rsidRDefault="00D86830" w:rsidP="002A4E19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готовность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общее физическое развитие: нормальный вес, рост, объем груди, мышечный тонус, пропорции, кожный покров и прочие по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казатели, соответствующие нормам физического развития мальчиков и девочек 6-7-летнего возраста. Состояние зрения, слуха, моторики (особенно мелких движений кистей рук и пальцев). Состояние нервной системы ребенка: степень ее возбудимости и уравновешенности, силы и подвижности. Общее состояние здоровья.</w:t>
      </w:r>
    </w:p>
    <w:p w:rsidR="00D86830" w:rsidRPr="002A4E19" w:rsidRDefault="00D86830" w:rsidP="002A4E19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Интеллектуальная готовность.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содержание интеллектуальной готовности включают не только словарный запас, кругозор, специальные умения, но и уровень развития познавательных процессов, их ориентированность на зону ближайшего развития, высшие формы наглядно-образного мышления; умение выделять учебную задачу, превращать ее в самостоятельную цель деятельности.</w:t>
      </w:r>
    </w:p>
    <w:p w:rsidR="00D86830" w:rsidRPr="002A4E19" w:rsidRDefault="00D86830" w:rsidP="002A4E19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Личностная и социально-психологическая готовность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 личностной и социально-психологической готовностью понимают </w:t>
      </w:r>
      <w:proofErr w:type="spellStart"/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новой социальной позиции («внутренняя позиция школьника»); формирование группы нравственных качеств, необходимых для учения; формирование произвольности поведения, качеств общения со сверстниками и взрослыми.</w:t>
      </w:r>
    </w:p>
    <w:p w:rsidR="00D86830" w:rsidRPr="002A4E19" w:rsidRDefault="00D86830" w:rsidP="002A4E19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Эмоционально-волевая готовность.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Эмоционально-волевую готовность считают сформированной, если ребенок умеет ставить цель, принимать решение, намечать план действия, прилагать усилия к его реализации, преодолевать препятствия. У него формируется произвольность психических процессов.</w:t>
      </w:r>
    </w:p>
    <w:p w:rsidR="00D86830" w:rsidRPr="002A4E19" w:rsidRDefault="00D86830" w:rsidP="002A4E19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подготовленности ребенка к школе</w:t>
      </w:r>
    </w:p>
    <w:p w:rsidR="00D86830" w:rsidRPr="002A4E19" w:rsidRDefault="00D86830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 </w:t>
      </w:r>
      <w:hyperlink r:id="rId5" w:tgtFrame="_blank" w:history="1">
        <w:r w:rsidRPr="002A4E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критериев подготовленности ребенка к школе</w:t>
        </w:r>
      </w:hyperlink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принять следующие показатели:</w:t>
      </w:r>
    </w:p>
    <w:p w:rsidR="00D86830" w:rsidRPr="002A4E19" w:rsidRDefault="00D86830" w:rsidP="002A4E19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нормальное физическое развитие и координация движений 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достаточно развитая мускулатура, точность движений, готовность руки к выполнению мелких, точных и разнообразных движений, согласованность движения руки и глаза, умение владеть ручкой, карандашом, кисточкой;</w:t>
      </w:r>
    </w:p>
    <w:p w:rsidR="00D86830" w:rsidRPr="002A4E19" w:rsidRDefault="00D86830" w:rsidP="002A4E19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желание учиться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наличие мотивов учения, отношение к нему как к очень важному, значимому делу, стремление к приобретению знаний, интерес к определенным учебным занятиям;</w:t>
      </w:r>
    </w:p>
    <w:p w:rsidR="00D86830" w:rsidRPr="002A4E19" w:rsidRDefault="00D86830" w:rsidP="002A4E19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своим поведением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произвольность внешнего двигательного поведения, обеспечивающую возможность выдерживать школьный режим, организовывать себя на уроке;</w:t>
      </w:r>
    </w:p>
    <w:p w:rsidR="00D86830" w:rsidRPr="002A4E19" w:rsidRDefault="00D86830" w:rsidP="002A4E19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владение приемами умственной деятельности 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предполагает определенный уровень развития познавательных процессов ребенка. Это дифференциация восприятия, позволяющего наблюдать предметы и явления, выделять в них те или иные свойства и стороны, владение логическими операциями, способами осмысленного запоминания материала;</w:t>
      </w:r>
    </w:p>
    <w:p w:rsidR="00D86830" w:rsidRPr="002A4E19" w:rsidRDefault="00D86830" w:rsidP="002A4E19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проявление самостоятельности 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стремление искать способы решения и объяснения всего нового и удивительного, побуждение применять разные пути, давать различные варианты решений, обходиться в практической деятельности без посторонней помощи;</w:t>
      </w:r>
    </w:p>
    <w:p w:rsidR="00D86830" w:rsidRPr="002A4E19" w:rsidRDefault="00D86830" w:rsidP="002A4E19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отношение к товарищам и взрослым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умение работать в коллективе, считаться с интересами и желаниями товарищей, владеть навыками общения со сверстниками и взрослыми;</w:t>
      </w:r>
    </w:p>
    <w:p w:rsidR="00D86830" w:rsidRPr="002A4E19" w:rsidRDefault="00D86830" w:rsidP="002A4E19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отношение к труду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предполагает </w:t>
      </w:r>
      <w:proofErr w:type="spellStart"/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желания и привычки трудиться для себя и других, осознания ответственности и важности выполняемого поручения;</w:t>
      </w:r>
    </w:p>
    <w:p w:rsidR="00D86830" w:rsidRPr="002A4E19" w:rsidRDefault="00D86830" w:rsidP="002A4E19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ориентироваться в пространстве и тетради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связан с ориентировкой в пространстве и времени, знанием единиц измерения, наличием чувственного опыта, глазомера.</w:t>
      </w:r>
    </w:p>
    <w:p w:rsidR="00D86830" w:rsidRPr="002A4E19" w:rsidRDefault="001A4B8E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="00D86830" w:rsidRPr="002A4E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Дети в возрасте 6-7 лет</w:t>
        </w:r>
      </w:hyperlink>
      <w:r w:rsidR="00D86830" w:rsidRPr="002A4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D86830"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отличаются достаточно высоким уровнем развития. В это время формируется определённый объём знаний и навыков, интенсивно развивается произвольная форма памяти, мышления, воображения, опираясь на которые можно побуждать ребёнка слушать, рассматривать, запоминать, анализировать.</w:t>
      </w:r>
    </w:p>
    <w:p w:rsidR="00D86830" w:rsidRPr="002A4E19" w:rsidRDefault="00D86830" w:rsidP="002A4E19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6-7 лет ребенок должен уметь:</w:t>
      </w:r>
    </w:p>
    <w:p w:rsidR="00D86830" w:rsidRPr="002A4E19" w:rsidRDefault="00D86830" w:rsidP="002A4E19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 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выполнять задание, не отвлекаясь, около 15 минут; находить 5—6 отличий между предметами; удерживать в поле зрения 8—10 предметов; выполнять самостоятельно быстро и правильно задание по предложенному образцу; копировать в точности узор или движение.</w:t>
      </w:r>
    </w:p>
    <w:p w:rsidR="00D86830" w:rsidRPr="002A4E19" w:rsidRDefault="00D86830" w:rsidP="002A4E19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ПАМЯТЬ 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запоминать 8-10 картинок; рассказывать по памяти литературные произведения, стихи, содержание картины; повторять в точности текст, состоящий из 3-4 предложений.</w:t>
      </w:r>
    </w:p>
    <w:p w:rsidR="00D86830" w:rsidRPr="002A4E19" w:rsidRDefault="00D86830" w:rsidP="002A4E19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МЫШЛЕНИЕ 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определять последовательность событий, складывать разрезную картинку из 9-10 частей; находить и объяснять несоответствия на рисунках; находить и объяснять отличия между предметами и явлениями, находить среди предложенных предметов лишний, объяснять свой выбор.</w:t>
      </w:r>
    </w:p>
    <w:p w:rsidR="00D86830" w:rsidRPr="002A4E19" w:rsidRDefault="00D86830" w:rsidP="002A4E19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 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называть числа в прямом и обратном порядке; соотносить цифру и число предметов; составлять и решать задачи в одно действие на сложение и вычитание; пользоваться арифметическими знаками действий; измерять длину предметов с помощью условной меры; ориентироваться на листе бумаги; определять время по часам.</w:t>
      </w:r>
    </w:p>
    <w:p w:rsidR="00D86830" w:rsidRPr="002A4E19" w:rsidRDefault="00D86830" w:rsidP="002A4E19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правильно произносить все звуки; определять место звука в слове; использовать в речи сложные предложения разных видов; составлять рассказы по сюжетной картине или по серии картинок, из личного опыта, не менее чем из 6—7 предложений; составлять предложения из 5—6 слов, разделять простые предложения на слова; делить слова на слоги.</w:t>
      </w:r>
    </w:p>
    <w:p w:rsidR="00D86830" w:rsidRPr="002A4E19" w:rsidRDefault="00D86830" w:rsidP="002A4E19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МЕЛКОЙ МОТОРИКИ 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свободно владеть карандашом и кистью при разных приемах рисования; изображать в рисунке несколько предметов, объединяя их единым содержанием; штриховать или раскрашивать рисунки, не выходя за контуры; ориентироваться в тетради в клетку или в линию; передавать в рисунке точную форму предмета, пропорции, расположение частей.</w:t>
      </w:r>
    </w:p>
    <w:p w:rsidR="00D86830" w:rsidRPr="002A4E19" w:rsidRDefault="00D86830" w:rsidP="002A4E19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ОЗНАКОМЛЕНИЕ С ОКРУЖАЮЩИМ</w:t>
      </w: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называть свое имя, фамилию и отчество, имя и отчество своих родителей; название своего родного города (села), столицы, Родины; последовательность времен года, частей суток, дней недели; называть весенние, летние, осенние, зимние месяцы; отличать хищных животных от травоядных, перелетных птиц от зимующих, садовые цветы от полевых, деревья от кустарников; называть все явления природы, название нашей планеты и спутника Земли.</w:t>
      </w:r>
    </w:p>
    <w:p w:rsidR="00D86830" w:rsidRPr="002A4E19" w:rsidRDefault="00D86830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6-7-летнем возрасте ребёнок должен отвечать на следующие вопросы, которые помогают определить, как ребенок ориентируется в окружающем его пространстве, определить его запас знаний и отношение к школе.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 свою фамилию, имя, отчество.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 фамилию, имя, отчество мамы, папы.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тебе лет? Когда ты родился?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называется город, в котором ты живешь?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ты живешь? Назови свой домашний адрес.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работают твои родители?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тебя есть сестра, брат?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зовут твоих друзей?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какие игры вы с друзьями играете зимой, летом?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имена девочек (мальчиков) ты знаешь?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 дни недели, времена года.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сейчас время года?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отличается зима от лета?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какое время года на деревьях появляются листья?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планета, на которой мы живем?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спутник Земли?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 домашних животных ты знаешь?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детеныши собаки (кошки, коровы, лошади и т.п.)?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отличается город от деревни?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отличаются дикие животные от домашних?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отличаются зимующие птицы от перелетных птиц?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хочешь учиться в школе?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лучше учиться — дома с мамой или в школе с учительницей?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надо учиться?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Какие профессии ты знаешь?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Что делает врач (учитель, продавец, почтальон и т.п.)?</w:t>
      </w:r>
    </w:p>
    <w:p w:rsidR="00D86830" w:rsidRPr="002A4E19" w:rsidRDefault="00D86830" w:rsidP="002A4E19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Кем ты хочешь стать? Какая профессия тебе больше всего нравится?</w:t>
      </w:r>
    </w:p>
    <w:p w:rsidR="00D86830" w:rsidRPr="002A4E19" w:rsidRDefault="00D86830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результатов</w:t>
      </w:r>
    </w:p>
    <w:p w:rsidR="00D86830" w:rsidRPr="002A4E19" w:rsidRDefault="00D86830" w:rsidP="002A4E19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Правильными считаются ответы, соответствующие вопросу: Мама работает врачом. Папу зовут Иванов Сергей Иванович.</w:t>
      </w:r>
    </w:p>
    <w:p w:rsidR="00D86830" w:rsidRPr="002A4E19" w:rsidRDefault="00D86830" w:rsidP="002A4E19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Неправильными считаются ответы типа: Мама работает на работе. Папа Сережа.</w:t>
      </w:r>
    </w:p>
    <w:p w:rsidR="00D86830" w:rsidRDefault="00D86830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ответил правильно на 20-19 вопросов, то это свидетельствует о высоком уровне, на 18-11 — о среднем, на 10 и менее — о низком.</w:t>
      </w:r>
    </w:p>
    <w:p w:rsidR="001A4B8E" w:rsidRDefault="001A4B8E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B8E" w:rsidRDefault="001A4B8E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B8E" w:rsidRDefault="001A4B8E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B8E" w:rsidRDefault="001A4B8E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B8E" w:rsidRDefault="001A4B8E" w:rsidP="002A4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B8E" w:rsidRPr="002A4E19" w:rsidRDefault="001A4B8E" w:rsidP="001A4B8E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Статью подготовила учитель-логопед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Крюкова И.В.</w:t>
      </w:r>
    </w:p>
    <w:p w:rsidR="006C51A5" w:rsidRPr="002A4E19" w:rsidRDefault="006C51A5" w:rsidP="002A4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C51A5" w:rsidRPr="002A4E19" w:rsidSect="001A4B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3FCB"/>
    <w:multiLevelType w:val="multilevel"/>
    <w:tmpl w:val="43E4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57438"/>
    <w:multiLevelType w:val="multilevel"/>
    <w:tmpl w:val="9754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A07CF"/>
    <w:multiLevelType w:val="multilevel"/>
    <w:tmpl w:val="783E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297D51"/>
    <w:multiLevelType w:val="multilevel"/>
    <w:tmpl w:val="B94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952AA"/>
    <w:multiLevelType w:val="multilevel"/>
    <w:tmpl w:val="2AA0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2F"/>
    <w:rsid w:val="000A16CE"/>
    <w:rsid w:val="000C752F"/>
    <w:rsid w:val="001A4B8E"/>
    <w:rsid w:val="002A4E19"/>
    <w:rsid w:val="006C51A5"/>
    <w:rsid w:val="00D8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B608"/>
  <w15:docId w15:val="{ACC72DC4-99B1-4434-BC73-3FDCE6FC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976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827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864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64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4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5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5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22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565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51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75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671283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82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6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375632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295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312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140856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89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907069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50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565988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52404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9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38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39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83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96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276621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830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75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516026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18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12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250816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28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60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306086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6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dou/6527_vozrastnye_osobennosti_detey_6_7_let" TargetMode="External"/><Relationship Id="rId5" Type="http://schemas.openxmlformats.org/officeDocument/2006/relationships/hyperlink" Target="https://pedsovet.su/metodika/6520_vidy_gotovnosti_k_shk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2</cp:revision>
  <cp:lastPrinted>2024-01-26T06:03:00Z</cp:lastPrinted>
  <dcterms:created xsi:type="dcterms:W3CDTF">2024-03-11T01:54:00Z</dcterms:created>
  <dcterms:modified xsi:type="dcterms:W3CDTF">2024-03-11T01:54:00Z</dcterms:modified>
</cp:coreProperties>
</file>